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1A677" w14:textId="7338C770" w:rsidR="00E0198B" w:rsidRPr="00DB211B" w:rsidRDefault="00E0198B" w:rsidP="00E0198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…  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– now known as the Arts Society)</w:t>
      </w:r>
      <w:r w:rsidRPr="00DB211B">
        <w:rPr>
          <w:rFonts w:ascii="Tahoma" w:hAnsi="Tahoma" w:cs="Tahoma"/>
          <w:sz w:val="24"/>
          <w:szCs w:val="24"/>
        </w:rPr>
        <w:t xml:space="preserve"> who said: </w:t>
      </w:r>
      <w:r>
        <w:rPr>
          <w:rFonts w:ascii="Tahoma" w:hAnsi="Tahoma" w:cs="Tahoma"/>
          <w:sz w:val="24"/>
          <w:szCs w:val="24"/>
        </w:rPr>
        <w:t xml:space="preserve">“The material </w:t>
      </w:r>
      <w:r w:rsidRPr="00DB211B">
        <w:rPr>
          <w:rFonts w:ascii="Tahoma" w:hAnsi="Tahoma" w:cs="Tahoma"/>
          <w:sz w:val="24"/>
          <w:szCs w:val="24"/>
        </w:rPr>
        <w:t>look</w:t>
      </w:r>
      <w:r>
        <w:rPr>
          <w:rFonts w:ascii="Tahoma" w:hAnsi="Tahoma" w:cs="Tahoma"/>
          <w:sz w:val="24"/>
          <w:szCs w:val="24"/>
        </w:rPr>
        <w:t>s</w:t>
      </w:r>
      <w:r w:rsidRPr="00DB211B">
        <w:rPr>
          <w:rFonts w:ascii="Tahoma" w:hAnsi="Tahoma" w:cs="Tahoma"/>
          <w:sz w:val="24"/>
          <w:szCs w:val="24"/>
        </w:rPr>
        <w:t xml:space="preserve"> like be</w:t>
      </w:r>
      <w:r>
        <w:rPr>
          <w:rFonts w:ascii="Tahoma" w:hAnsi="Tahoma" w:cs="Tahoma"/>
          <w:sz w:val="24"/>
          <w:szCs w:val="24"/>
        </w:rPr>
        <w:t>d</w:t>
      </w:r>
      <w:r w:rsidRPr="00DB211B">
        <w:rPr>
          <w:rFonts w:ascii="Tahoma" w:hAnsi="Tahoma" w:cs="Tahoma"/>
          <w:sz w:val="24"/>
          <w:szCs w:val="24"/>
        </w:rPr>
        <w:t xml:space="preserve"> hangin</w:t>
      </w:r>
      <w:r>
        <w:rPr>
          <w:rFonts w:ascii="Tahoma" w:hAnsi="Tahoma" w:cs="Tahoma"/>
          <w:sz w:val="24"/>
          <w:szCs w:val="24"/>
        </w:rPr>
        <w:t>gs</w:t>
      </w:r>
      <w:r w:rsidRPr="00DB211B">
        <w:rPr>
          <w:rFonts w:ascii="Tahoma" w:hAnsi="Tahoma" w:cs="Tahoma"/>
          <w:sz w:val="24"/>
          <w:szCs w:val="24"/>
        </w:rPr>
        <w:t xml:space="preserve"> I’ve seen in historic houses.” </w:t>
      </w:r>
    </w:p>
    <w:p w14:paraId="586C0BE7" w14:textId="77777777" w:rsidR="00E0198B" w:rsidRPr="00DB211B" w:rsidRDefault="00E0198B" w:rsidP="00E0198B">
      <w:pPr>
        <w:rPr>
          <w:rFonts w:ascii="Tahoma" w:hAnsi="Tahoma" w:cs="Tahoma"/>
          <w:sz w:val="24"/>
          <w:szCs w:val="24"/>
        </w:rPr>
      </w:pPr>
      <w:r w:rsidRPr="00DB211B">
        <w:rPr>
          <w:rFonts w:ascii="Tahoma" w:hAnsi="Tahoma" w:cs="Tahoma"/>
          <w:sz w:val="24"/>
          <w:szCs w:val="24"/>
        </w:rPr>
        <w:t>Brenda compared the cope’s embroidery with some pictured in a book</w:t>
      </w:r>
      <w:r>
        <w:rPr>
          <w:rFonts w:ascii="Tahoma" w:hAnsi="Tahoma" w:cs="Tahoma"/>
          <w:sz w:val="24"/>
          <w:szCs w:val="24"/>
        </w:rPr>
        <w:t xml:space="preserve"> from</w:t>
      </w:r>
      <w:r w:rsidRPr="00DB211B">
        <w:rPr>
          <w:rFonts w:ascii="Tahoma" w:hAnsi="Tahoma" w:cs="Tahoma"/>
          <w:sz w:val="24"/>
          <w:szCs w:val="24"/>
        </w:rPr>
        <w:t xml:space="preserve"> the Victoria and Albert </w:t>
      </w:r>
      <w:r>
        <w:rPr>
          <w:rFonts w:ascii="Tahoma" w:hAnsi="Tahoma" w:cs="Tahoma"/>
          <w:sz w:val="24"/>
          <w:szCs w:val="24"/>
        </w:rPr>
        <w:t>M</w:t>
      </w:r>
      <w:r w:rsidRPr="00DB211B">
        <w:rPr>
          <w:rFonts w:ascii="Tahoma" w:hAnsi="Tahoma" w:cs="Tahoma"/>
          <w:sz w:val="24"/>
          <w:szCs w:val="24"/>
        </w:rPr>
        <w:t>useum, belonging to Su</w:t>
      </w:r>
      <w:r>
        <w:rPr>
          <w:rFonts w:ascii="Tahoma" w:hAnsi="Tahoma" w:cs="Tahoma"/>
          <w:sz w:val="24"/>
          <w:szCs w:val="24"/>
        </w:rPr>
        <w:t>e</w:t>
      </w:r>
      <w:r w:rsidRPr="00DB211B">
        <w:rPr>
          <w:rFonts w:ascii="Tahoma" w:hAnsi="Tahoma" w:cs="Tahoma"/>
          <w:sz w:val="24"/>
          <w:szCs w:val="24"/>
        </w:rPr>
        <w:t xml:space="preserve"> Res</w:t>
      </w:r>
      <w:r>
        <w:rPr>
          <w:rFonts w:ascii="Tahoma" w:hAnsi="Tahoma" w:cs="Tahoma"/>
          <w:sz w:val="24"/>
          <w:szCs w:val="24"/>
        </w:rPr>
        <w:t>corla (a local expert in embroidery and church vestments)</w:t>
      </w:r>
      <w:r w:rsidRPr="00DB211B">
        <w:rPr>
          <w:rFonts w:ascii="Tahoma" w:hAnsi="Tahoma" w:cs="Tahoma"/>
          <w:sz w:val="24"/>
          <w:szCs w:val="24"/>
        </w:rPr>
        <w:t>. Sue and Brenda were delighted to match identical images</w:t>
      </w:r>
      <w:r>
        <w:rPr>
          <w:rFonts w:ascii="Tahoma" w:hAnsi="Tahoma" w:cs="Tahoma"/>
          <w:sz w:val="24"/>
          <w:szCs w:val="24"/>
        </w:rPr>
        <w:t xml:space="preserve"> from the book with the St. Petroc’s Church’s cope</w:t>
      </w:r>
      <w:r w:rsidRPr="00DB211B">
        <w:rPr>
          <w:rFonts w:ascii="Tahoma" w:hAnsi="Tahoma" w:cs="Tahoma"/>
          <w:sz w:val="24"/>
          <w:szCs w:val="24"/>
        </w:rPr>
        <w:t xml:space="preserve">. </w:t>
      </w:r>
    </w:p>
    <w:p w14:paraId="441193AE" w14:textId="77777777" w:rsidR="00E0198B" w:rsidRPr="00DB211B" w:rsidRDefault="00E0198B" w:rsidP="00E0198B">
      <w:pPr>
        <w:rPr>
          <w:rFonts w:ascii="Tahoma" w:hAnsi="Tahoma" w:cs="Tahoma"/>
          <w:sz w:val="24"/>
          <w:szCs w:val="24"/>
        </w:rPr>
      </w:pPr>
      <w:r w:rsidRPr="00DB211B">
        <w:rPr>
          <w:rFonts w:ascii="Tahoma" w:hAnsi="Tahoma" w:cs="Tahoma"/>
          <w:sz w:val="24"/>
          <w:szCs w:val="24"/>
        </w:rPr>
        <w:t>By appointment, David Dunkley</w:t>
      </w:r>
      <w:r>
        <w:rPr>
          <w:rFonts w:ascii="Tahoma" w:hAnsi="Tahoma" w:cs="Tahoma"/>
          <w:sz w:val="24"/>
          <w:szCs w:val="24"/>
        </w:rPr>
        <w:t xml:space="preserve"> (deputy churchwarden at the time)</w:t>
      </w:r>
      <w:r w:rsidRPr="00DB211B">
        <w:rPr>
          <w:rFonts w:ascii="Tahoma" w:hAnsi="Tahoma" w:cs="Tahoma"/>
          <w:sz w:val="24"/>
          <w:szCs w:val="24"/>
        </w:rPr>
        <w:t xml:space="preserve">, took the cope to the Victoria </w:t>
      </w:r>
      <w:r>
        <w:rPr>
          <w:rFonts w:ascii="Tahoma" w:hAnsi="Tahoma" w:cs="Tahoma"/>
          <w:sz w:val="24"/>
          <w:szCs w:val="24"/>
        </w:rPr>
        <w:t>and</w:t>
      </w:r>
      <w:r w:rsidRPr="00DB211B">
        <w:rPr>
          <w:rFonts w:ascii="Tahoma" w:hAnsi="Tahoma" w:cs="Tahoma"/>
          <w:sz w:val="24"/>
          <w:szCs w:val="24"/>
        </w:rPr>
        <w:t xml:space="preserve"> Albert </w:t>
      </w:r>
      <w:r>
        <w:rPr>
          <w:rFonts w:ascii="Tahoma" w:hAnsi="Tahoma" w:cs="Tahoma"/>
          <w:sz w:val="24"/>
          <w:szCs w:val="24"/>
        </w:rPr>
        <w:t>M</w:t>
      </w:r>
      <w:r w:rsidRPr="00DB211B">
        <w:rPr>
          <w:rFonts w:ascii="Tahoma" w:hAnsi="Tahoma" w:cs="Tahoma"/>
          <w:sz w:val="24"/>
          <w:szCs w:val="24"/>
        </w:rPr>
        <w:t>useum. The London experts said the original material was probably a curtain or bedcover. Julia was right. The date of the handywork is most likely to be from the first quarter of the 18</w:t>
      </w:r>
      <w:r w:rsidRPr="00DB211B">
        <w:rPr>
          <w:rFonts w:ascii="Tahoma" w:hAnsi="Tahoma" w:cs="Tahoma"/>
          <w:sz w:val="24"/>
          <w:szCs w:val="24"/>
          <w:vertAlign w:val="superscript"/>
        </w:rPr>
        <w:t>th</w:t>
      </w:r>
      <w:r w:rsidRPr="00DB211B">
        <w:rPr>
          <w:rFonts w:ascii="Tahoma" w:hAnsi="Tahoma" w:cs="Tahoma"/>
          <w:sz w:val="24"/>
          <w:szCs w:val="24"/>
        </w:rPr>
        <w:t xml:space="preserve"> century.</w:t>
      </w:r>
      <w:r>
        <w:rPr>
          <w:rFonts w:ascii="Tahoma" w:hAnsi="Tahoma" w:cs="Tahoma"/>
          <w:sz w:val="24"/>
          <w:szCs w:val="24"/>
        </w:rPr>
        <w:t xml:space="preserve"> </w:t>
      </w:r>
      <w:r w:rsidRPr="00DB211B">
        <w:rPr>
          <w:rFonts w:ascii="Tahoma" w:hAnsi="Tahoma" w:cs="Tahoma"/>
          <w:sz w:val="24"/>
          <w:szCs w:val="24"/>
        </w:rPr>
        <w:t>Victorian</w:t>
      </w:r>
      <w:r>
        <w:rPr>
          <w:rFonts w:ascii="Tahoma" w:hAnsi="Tahoma" w:cs="Tahoma"/>
          <w:sz w:val="24"/>
          <w:szCs w:val="24"/>
        </w:rPr>
        <w:t xml:space="preserve">s skilled at needlework, </w:t>
      </w:r>
      <w:r w:rsidRPr="00DB211B">
        <w:rPr>
          <w:rFonts w:ascii="Tahoma" w:hAnsi="Tahoma" w:cs="Tahoma"/>
          <w:sz w:val="24"/>
          <w:szCs w:val="24"/>
        </w:rPr>
        <w:t xml:space="preserve">performed repairs </w:t>
      </w:r>
      <w:r>
        <w:rPr>
          <w:rFonts w:ascii="Tahoma" w:hAnsi="Tahoma" w:cs="Tahoma"/>
          <w:sz w:val="24"/>
          <w:szCs w:val="24"/>
        </w:rPr>
        <w:t xml:space="preserve">on the material, recycled it into a cope </w:t>
      </w:r>
      <w:r w:rsidRPr="00DB211B">
        <w:rPr>
          <w:rFonts w:ascii="Tahoma" w:hAnsi="Tahoma" w:cs="Tahoma"/>
          <w:sz w:val="24"/>
          <w:szCs w:val="24"/>
        </w:rPr>
        <w:t>and added the velvet trim</w:t>
      </w:r>
      <w:r>
        <w:rPr>
          <w:rFonts w:ascii="Tahoma" w:hAnsi="Tahoma" w:cs="Tahoma"/>
          <w:sz w:val="24"/>
          <w:szCs w:val="24"/>
        </w:rPr>
        <w:t>. We know this because</w:t>
      </w:r>
      <w:r w:rsidRPr="00DB21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the seams are </w:t>
      </w:r>
      <w:proofErr w:type="gramStart"/>
      <w:r>
        <w:rPr>
          <w:rFonts w:ascii="Tahoma" w:hAnsi="Tahoma" w:cs="Tahoma"/>
          <w:sz w:val="24"/>
          <w:szCs w:val="24"/>
        </w:rPr>
        <w:t>machined</w:t>
      </w:r>
      <w:proofErr w:type="gramEnd"/>
      <w:r>
        <w:rPr>
          <w:rFonts w:ascii="Tahoma" w:hAnsi="Tahoma" w:cs="Tahoma"/>
          <w:sz w:val="24"/>
          <w:szCs w:val="24"/>
        </w:rPr>
        <w:t xml:space="preserve"> and the stitching looks like the type made by a treadle sewing machine.</w:t>
      </w:r>
      <w:r w:rsidRPr="00DB211B">
        <w:rPr>
          <w:rFonts w:ascii="Tahoma" w:hAnsi="Tahoma" w:cs="Tahoma"/>
          <w:sz w:val="24"/>
          <w:szCs w:val="24"/>
        </w:rPr>
        <w:t xml:space="preserve"> </w:t>
      </w:r>
    </w:p>
    <w:p w14:paraId="715B503A" w14:textId="77777777" w:rsidR="00E0198B" w:rsidRDefault="00E0198B" w:rsidP="00E0198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Not long after Brenda’s discovery, the embroidery on the velvet trim was repaired by the Bodmin Branch of </w:t>
      </w:r>
      <w:r w:rsidRPr="002E3785">
        <w:rPr>
          <w:rFonts w:ascii="Tahoma" w:hAnsi="Tahoma" w:cs="Tahoma"/>
          <w:sz w:val="24"/>
          <w:szCs w:val="24"/>
        </w:rPr>
        <w:t>NADFAS (</w:t>
      </w:r>
      <w:r w:rsidRPr="002E3785">
        <w:rPr>
          <w:rFonts w:ascii="Tahoma" w:hAnsi="Tahoma" w:cs="Tahoma"/>
          <w:sz w:val="24"/>
          <w:szCs w:val="24"/>
          <w:shd w:val="clear" w:color="auto" w:fill="FFFFFF"/>
        </w:rPr>
        <w:t xml:space="preserve">The National Association of Decorative and Fine Arts Societies, </w:t>
      </w:r>
      <w:r>
        <w:rPr>
          <w:rFonts w:ascii="Tahoma" w:hAnsi="Tahoma" w:cs="Tahoma"/>
          <w:sz w:val="24"/>
          <w:szCs w:val="24"/>
          <w:shd w:val="clear" w:color="auto" w:fill="FFFFFF"/>
        </w:rPr>
        <w:t>now known as</w:t>
      </w:r>
      <w:r w:rsidRPr="002E3785">
        <w:rPr>
          <w:rFonts w:ascii="Tahoma" w:hAnsi="Tahoma" w:cs="Tahoma"/>
          <w:sz w:val="24"/>
          <w:szCs w:val="24"/>
          <w:shd w:val="clear" w:color="auto" w:fill="FFFFFF"/>
        </w:rPr>
        <w:t xml:space="preserve"> The Arts Society)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5721AEFD" w14:textId="77777777" w:rsidR="00E0198B" w:rsidRDefault="00E0198B" w:rsidP="00E0198B">
      <w:pPr>
        <w:rPr>
          <w:rFonts w:ascii="Tahoma" w:hAnsi="Tahoma" w:cs="Tahoma"/>
          <w:sz w:val="24"/>
          <w:szCs w:val="24"/>
        </w:rPr>
      </w:pPr>
      <w:r w:rsidRPr="00DB211B">
        <w:rPr>
          <w:rFonts w:ascii="Tahoma" w:hAnsi="Tahoma" w:cs="Tahoma"/>
          <w:sz w:val="24"/>
          <w:szCs w:val="24"/>
        </w:rPr>
        <w:t>The special cope was worn by Revd Paul Holley</w:t>
      </w:r>
      <w:r>
        <w:rPr>
          <w:rFonts w:ascii="Tahoma" w:hAnsi="Tahoma" w:cs="Tahoma"/>
          <w:sz w:val="24"/>
          <w:szCs w:val="24"/>
        </w:rPr>
        <w:t>, at St. Petroc’s Church in August 2021,</w:t>
      </w:r>
      <w:r w:rsidRPr="00DB211B">
        <w:rPr>
          <w:rFonts w:ascii="Tahoma" w:hAnsi="Tahoma" w:cs="Tahoma"/>
          <w:sz w:val="24"/>
          <w:szCs w:val="24"/>
        </w:rPr>
        <w:t xml:space="preserve"> at a service commemorating the Prayer Book Rebellion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0F3AC0F8" w14:textId="77777777" w:rsidR="00CD4F8D" w:rsidRDefault="00CD4F8D"/>
    <w:sectPr w:rsidR="00CD4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8B"/>
    <w:rsid w:val="00CD4F8D"/>
    <w:rsid w:val="00E0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7A79"/>
  <w15:chartTrackingRefBased/>
  <w15:docId w15:val="{9FD68DD8-0245-48EF-BC10-CC1ED91A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75CCEC7D17449B0BEBB13E71102F5" ma:contentTypeVersion="11" ma:contentTypeDescription="Create a new document." ma:contentTypeScope="" ma:versionID="fa066a92d6c02c3fd39141ba399ea8af">
  <xsd:schema xmlns:xsd="http://www.w3.org/2001/XMLSchema" xmlns:xs="http://www.w3.org/2001/XMLSchema" xmlns:p="http://schemas.microsoft.com/office/2006/metadata/properties" xmlns:ns3="6410ce39-1fe9-4c4e-b24f-aa5ba9ce5f2c" targetNamespace="http://schemas.microsoft.com/office/2006/metadata/properties" ma:root="true" ma:fieldsID="d376b3372b61d72dd9389dcc82891e77" ns3:_="">
    <xsd:import namespace="6410ce39-1fe9-4c4e-b24f-aa5ba9ce5f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ce39-1fe9-4c4e-b24f-aa5ba9ce5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7DE51-B27E-4AD5-A5CB-F21DD8CFE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ce39-1fe9-4c4e-b24f-aa5ba9ce5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362EF-CA93-408C-B8C1-94888BD8B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72506-B464-4B74-92E4-2924AC89B0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Nottingham Trent University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Brittain, Trevor</dc:creator>
  <cp:keywords/>
  <dc:description/>
  <cp:lastModifiedBy>Brittain, Trevor</cp:lastModifiedBy>
  <cp:revision>1</cp:revision>
  <dcterms:created xsi:type="dcterms:W3CDTF">2022-08-08T15:39:00Z</dcterms:created>
  <dcterms:modified xsi:type="dcterms:W3CDTF">2022-08-08T15:42:00Z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0x010100A0475CCEC7D17449B0BEBB13E71102F5</vt:lpwstr>
  </property>
</Properties>
</file>